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bCs/>
          <w:sz w:val="28"/>
          <w:szCs w:val="28"/>
          <w:lang w:val="de-AT" w:eastAsia="de-AT"/>
        </w:rPr>
        <w:t>Griechenland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Intro: 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DDDD DDDD  GGGG GGGG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ad lib.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                                                        G     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Und wann'sd di dann entschliaßt zum weiterleb'n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Em                                         A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Dann steht der himmel voller stern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F#m                                  Hm               G                                    A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Und es hat wunderschöne zeit'n geb'n  An die erinner ich mich gern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G                        Em                            A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Mit 15 hab' i dèrste freundin g'habt Mit 19 war die schul' vorbei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F#m                                         Hm    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Und ich bin autog'stoppt nach griechenland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A                      D       G      D      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Und war zum erstenmal ganz frei</w:t>
      </w:r>
    </w:p>
    <w:p>
      <w:pPr>
        <w:pStyle w:val="Normal"/>
        <w:spacing w:lineRule="atLeast" w:line="100" w:before="0" w:after="0"/>
        <w:rPr>
          <w:rFonts w:ascii="Comic Sans MS" w:hAnsi="Comic Sans MS" w:eastAsia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                  G 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Ich bin frei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neuer Rhythmus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DDDD GGGG DDDD GGGG     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 xml:space="preserve"> (D hold + f# f# g g# a)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G             D                                  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Was kümmert mi der Montag   Wann eicher wecker läut'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Was kümmert mi der Dienstag  Wann eicher lehrer schreit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Am mittwoch siecht mi belgrad Am donnerstag athen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Und olle leit'san leiwaund  Obwohl ich niemand kenn'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Ihr geht's am freitag sauf'n  Am samstag seid's dann krank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Für mich is täglich Sonntag  Die ganze woch'n lang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Instrumental over      ||: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DDDD DDDD  GGGG GGGG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  :||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Mei schlafsack is mei wohnung  Di ich mag leist'n kann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Ich leg mich in die wies'n  Und rauch mag ane an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Auf kreta bleib ich ewig  Viel geld hab' ich ned mit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Ich leb' so lang ich's aushalt  Von spiegeleier mit pommes frites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Ich lern' a madl kennan  Mit kurze blonde haar'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G       D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 xml:space="preserve"> (Stop)</w:t>
      </w:r>
      <w:r>
        <w:rPr>
          <w:rFonts w:eastAsia="Times New Roman" w:cs="Comic Sans MS" w:ascii="Comic Sans MS" w:hAnsi="Comic Sans MS"/>
          <w:b w:val="false"/>
          <w:bCs w:val="false"/>
          <w:color w:val="C00000"/>
          <w:sz w:val="24"/>
          <w:szCs w:val="24"/>
          <w:lang w:val="de-AT" w:eastAsia="de-AT"/>
        </w:rPr>
        <w:t xml:space="preserve">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f# f# g g# a              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Des war die große freiheit  Vom 67 er jahr              </w:t>
      </w:r>
    </w:p>
    <w:p>
      <w:pPr>
        <w:pStyle w:val="Normal"/>
        <w:spacing w:before="0" w:after="20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2021-05-24T07:04:00Z</dcterms:created>
  <dc:creator>MEDION</dc:creator>
  <dc:description/>
  <dc:language>de-AT</dc:language>
  <cp:lastModifiedBy/>
  <dcterms:modified xsi:type="dcterms:W3CDTF">2021-06-18T13:15:18Z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